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8" w:rsidRDefault="00A927E3" w:rsidP="00A927E3">
      <w:pPr>
        <w:spacing w:line="240" w:lineRule="auto"/>
        <w:contextualSpacing/>
      </w:pPr>
      <w:r>
        <w:t>IASFAA Community Outreach Committee</w:t>
      </w:r>
    </w:p>
    <w:p w:rsidR="00A927E3" w:rsidRDefault="00A927E3" w:rsidP="00A927E3">
      <w:pPr>
        <w:spacing w:line="240" w:lineRule="auto"/>
        <w:contextualSpacing/>
      </w:pPr>
      <w:r>
        <w:t>Meeting Minutes</w:t>
      </w:r>
    </w:p>
    <w:p w:rsidR="00A927E3" w:rsidRDefault="00A927E3" w:rsidP="00A927E3">
      <w:pPr>
        <w:spacing w:line="240" w:lineRule="auto"/>
        <w:contextualSpacing/>
      </w:pPr>
      <w:r>
        <w:t>July 28, 2009</w:t>
      </w:r>
    </w:p>
    <w:p w:rsidR="00A927E3" w:rsidRDefault="00A927E3" w:rsidP="00A927E3">
      <w:pPr>
        <w:spacing w:line="240" w:lineRule="auto"/>
        <w:contextualSpacing/>
      </w:pPr>
      <w:r>
        <w:t>Des Moines, IA</w:t>
      </w:r>
    </w:p>
    <w:p w:rsidR="00A927E3" w:rsidRDefault="00A927E3" w:rsidP="00A927E3">
      <w:pPr>
        <w:spacing w:line="240" w:lineRule="auto"/>
        <w:contextualSpacing/>
      </w:pPr>
    </w:p>
    <w:p w:rsidR="00A927E3" w:rsidRDefault="00A927E3" w:rsidP="00A927E3">
      <w:pPr>
        <w:spacing w:line="240" w:lineRule="auto"/>
        <w:contextualSpacing/>
      </w:pPr>
      <w:r>
        <w:t>In attendance: Jennifer Schroeder, Erin Schwartz, Suzanne Lowman, Erin Gjerde-Bailey, Karla Gilson, Kristi Fuller, Carol Bogaard</w:t>
      </w:r>
    </w:p>
    <w:p w:rsidR="00A927E3" w:rsidRDefault="00A927E3" w:rsidP="00A927E3">
      <w:pPr>
        <w:spacing w:line="240" w:lineRule="auto"/>
        <w:contextualSpacing/>
      </w:pPr>
    </w:p>
    <w:p w:rsidR="00A927E3" w:rsidRDefault="00A927E3" w:rsidP="00A927E3">
      <w:pPr>
        <w:pStyle w:val="ListParagraph"/>
        <w:numPr>
          <w:ilvl w:val="0"/>
          <w:numId w:val="1"/>
        </w:numPr>
        <w:spacing w:line="240" w:lineRule="auto"/>
      </w:pPr>
      <w:r>
        <w:t>Reality Store-</w:t>
      </w:r>
    </w:p>
    <w:p w:rsidR="00A927E3" w:rsidRDefault="00A927E3" w:rsidP="00A927E3">
      <w:pPr>
        <w:pStyle w:val="ListParagraph"/>
        <w:numPr>
          <w:ilvl w:val="1"/>
          <w:numId w:val="1"/>
        </w:numPr>
        <w:spacing w:line="240" w:lineRule="auto"/>
      </w:pPr>
      <w:r>
        <w:t>Thursday, October 8 Woodbury Central 9</w:t>
      </w:r>
      <w:r w:rsidRPr="00A927E3">
        <w:rPr>
          <w:vertAlign w:val="superscript"/>
        </w:rPr>
        <w:t>th</w:t>
      </w:r>
      <w:r>
        <w:t xml:space="preserve"> grade class, approximately 100 students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Jennifer needs to make more contact with the principal of the school to ensure they are willing to participate after a difficult start with the school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Possibly meet in person to discuss logistics of day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Divide kids into groups of 20-25, each group will take about an hour – we need to find out if they use block scheduling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Do they have tables and chairs available for our use</w:t>
      </w:r>
    </w:p>
    <w:p w:rsidR="00A927E3" w:rsidRDefault="00A927E3" w:rsidP="008F24B5">
      <w:pPr>
        <w:pStyle w:val="ListParagraph"/>
        <w:numPr>
          <w:ilvl w:val="2"/>
          <w:numId w:val="1"/>
        </w:numPr>
        <w:spacing w:line="240" w:lineRule="auto"/>
      </w:pPr>
      <w:r>
        <w:t xml:space="preserve">Erin S will try to get contact information for WCHS principal </w:t>
      </w:r>
    </w:p>
    <w:p w:rsidR="00A927E3" w:rsidRDefault="00A927E3" w:rsidP="00A927E3">
      <w:pPr>
        <w:pStyle w:val="ListParagraph"/>
        <w:numPr>
          <w:ilvl w:val="1"/>
          <w:numId w:val="1"/>
        </w:numPr>
        <w:spacing w:line="240" w:lineRule="auto"/>
      </w:pPr>
      <w:r>
        <w:t>Supplies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Bags</w:t>
      </w:r>
    </w:p>
    <w:p w:rsidR="00A927E3" w:rsidRDefault="00A927E3" w:rsidP="00A927E3">
      <w:pPr>
        <w:pStyle w:val="ListParagraph"/>
        <w:numPr>
          <w:ilvl w:val="3"/>
          <w:numId w:val="1"/>
        </w:numPr>
        <w:spacing w:line="240" w:lineRule="auto"/>
      </w:pPr>
      <w:r>
        <w:t>Iowa Student Loan has 180-190 bags</w:t>
      </w:r>
    </w:p>
    <w:p w:rsidR="00A927E3" w:rsidRDefault="00A927E3" w:rsidP="00A927E3">
      <w:pPr>
        <w:pStyle w:val="ListParagraph"/>
        <w:numPr>
          <w:ilvl w:val="3"/>
          <w:numId w:val="1"/>
        </w:numPr>
        <w:spacing w:line="240" w:lineRule="auto"/>
      </w:pPr>
      <w:r>
        <w:t>Karla has 45 bags</w:t>
      </w:r>
    </w:p>
    <w:p w:rsidR="00A927E3" w:rsidRDefault="00A927E3" w:rsidP="00A927E3">
      <w:pPr>
        <w:pStyle w:val="ListParagraph"/>
        <w:numPr>
          <w:ilvl w:val="3"/>
          <w:numId w:val="1"/>
        </w:numPr>
        <w:spacing w:line="240" w:lineRule="auto"/>
      </w:pPr>
      <w:r>
        <w:t>Jennifer has 17 bags</w:t>
      </w:r>
    </w:p>
    <w:p w:rsidR="00A927E3" w:rsidRDefault="00A927E3" w:rsidP="00A927E3">
      <w:pPr>
        <w:pStyle w:val="ListParagraph"/>
        <w:numPr>
          <w:ilvl w:val="3"/>
          <w:numId w:val="1"/>
        </w:numPr>
        <w:spacing w:line="240" w:lineRule="auto"/>
      </w:pPr>
      <w:r>
        <w:t>Total bag – 242-252 bags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Pens – 92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Pencils – 42, Karla has a bunch as well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Calculators – 30</w:t>
      </w:r>
    </w:p>
    <w:p w:rsidR="00A927E3" w:rsidRDefault="00A927E3" w:rsidP="00A927E3">
      <w:pPr>
        <w:pStyle w:val="ListParagraph"/>
        <w:numPr>
          <w:ilvl w:val="3"/>
          <w:numId w:val="1"/>
        </w:numPr>
        <w:spacing w:line="240" w:lineRule="auto"/>
      </w:pPr>
      <w:r>
        <w:t>We decided to place a few calculators at each table and ask the class to bring their own calculators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We will put pens, pencils, the Course to College and the Planning for our Future brochures and candy in the bags this year</w:t>
      </w:r>
    </w:p>
    <w:p w:rsidR="00A927E3" w:rsidRDefault="00A927E3" w:rsidP="00A927E3">
      <w:pPr>
        <w:pStyle w:val="ListParagraph"/>
        <w:numPr>
          <w:ilvl w:val="2"/>
          <w:numId w:val="1"/>
        </w:numPr>
        <w:spacing w:line="240" w:lineRule="auto"/>
      </w:pPr>
      <w:r>
        <w:t>We will ask the Commission if it would be possible to supply highlighters for the bags as well, if not we won’t supply highlighters</w:t>
      </w:r>
    </w:p>
    <w:p w:rsidR="008F24B5" w:rsidRDefault="008F24B5" w:rsidP="008F24B5">
      <w:pPr>
        <w:pStyle w:val="ListParagraph"/>
        <w:numPr>
          <w:ilvl w:val="1"/>
          <w:numId w:val="1"/>
        </w:numPr>
        <w:spacing w:line="240" w:lineRule="auto"/>
      </w:pPr>
      <w:r>
        <w:t>Forms</w:t>
      </w:r>
    </w:p>
    <w:p w:rsidR="008F24B5" w:rsidRDefault="008F24B5" w:rsidP="008F24B5">
      <w:pPr>
        <w:pStyle w:val="ListParagraph"/>
        <w:numPr>
          <w:ilvl w:val="2"/>
          <w:numId w:val="1"/>
        </w:numPr>
        <w:spacing w:line="240" w:lineRule="auto"/>
      </w:pPr>
      <w:r>
        <w:t>Jennifer will try to update current forms given to students to make the career/family information and check register fit on one page</w:t>
      </w:r>
    </w:p>
    <w:p w:rsidR="008F24B5" w:rsidRDefault="008F24B5" w:rsidP="008F24B5">
      <w:pPr>
        <w:pStyle w:val="ListParagraph"/>
        <w:numPr>
          <w:ilvl w:val="2"/>
          <w:numId w:val="1"/>
        </w:numPr>
        <w:spacing w:line="240" w:lineRule="auto"/>
      </w:pPr>
      <w:r>
        <w:t>Continue to assignment careers and have students randomly select family status information</w:t>
      </w:r>
    </w:p>
    <w:p w:rsidR="008F24B5" w:rsidRDefault="008F24B5" w:rsidP="008F24B5">
      <w:pPr>
        <w:pStyle w:val="ListParagraph"/>
        <w:numPr>
          <w:ilvl w:val="2"/>
          <w:numId w:val="1"/>
        </w:numPr>
        <w:spacing w:line="240" w:lineRule="auto"/>
      </w:pPr>
      <w:r>
        <w:t>We will try to update salary information and cost of living information – Suzanne will check to see if ICAN has that information available</w:t>
      </w:r>
    </w:p>
    <w:p w:rsidR="008F24B5" w:rsidRDefault="008F24B5" w:rsidP="008F24B5">
      <w:pPr>
        <w:pStyle w:val="ListParagraph"/>
        <w:numPr>
          <w:ilvl w:val="1"/>
          <w:numId w:val="1"/>
        </w:numPr>
        <w:spacing w:line="240" w:lineRule="auto"/>
      </w:pPr>
      <w:r>
        <w:t>We will try to start soliciting volunteers now.  Jennifer will put a message out to the listserv soon, Carol will mention at the NW Iowa Area Roundtable meeting to the schools in the area.  We will try to get 40 volunteers</w:t>
      </w:r>
    </w:p>
    <w:p w:rsidR="008F24B5" w:rsidRDefault="008F24B5" w:rsidP="008F24B5">
      <w:pPr>
        <w:pStyle w:val="ListParagraph"/>
        <w:numPr>
          <w:ilvl w:val="0"/>
          <w:numId w:val="1"/>
        </w:numPr>
        <w:spacing w:line="240" w:lineRule="auto"/>
      </w:pPr>
      <w:r>
        <w:t>Other Events</w:t>
      </w:r>
    </w:p>
    <w:p w:rsidR="008F24B5" w:rsidRDefault="008F24B5" w:rsidP="008F24B5">
      <w:pPr>
        <w:pStyle w:val="ListParagraph"/>
        <w:numPr>
          <w:ilvl w:val="1"/>
          <w:numId w:val="1"/>
        </w:numPr>
        <w:spacing w:line="240" w:lineRule="auto"/>
      </w:pPr>
      <w:r>
        <w:t>We will continue with the College for a Day experience at DMACC Ankeny and Mid American Youth Homes</w:t>
      </w:r>
    </w:p>
    <w:p w:rsidR="008F24B5" w:rsidRDefault="008F24B5" w:rsidP="008F24B5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We will continue promoting February as Financial Aid Awareness Month through a Proclamation signed by the Governor (Carol will talk with Tracy about making sure this is done in Spring of 2010) and the competition among schools for the coveted Frieda Award</w:t>
      </w:r>
    </w:p>
    <w:p w:rsidR="008F24B5" w:rsidRDefault="008F24B5" w:rsidP="008F24B5">
      <w:pPr>
        <w:pStyle w:val="ListParagraph"/>
        <w:numPr>
          <w:ilvl w:val="1"/>
          <w:numId w:val="1"/>
        </w:numPr>
        <w:spacing w:line="240" w:lineRule="auto"/>
      </w:pPr>
      <w:r>
        <w:t>We will try to work with the Boys and Girls Club again – change format to more of a Q &amp; A Session</w:t>
      </w:r>
    </w:p>
    <w:p w:rsidR="008F24B5" w:rsidRDefault="008F24B5" w:rsidP="008F24B5">
      <w:pPr>
        <w:pStyle w:val="ListParagraph"/>
        <w:numPr>
          <w:ilvl w:val="1"/>
          <w:numId w:val="1"/>
        </w:numPr>
        <w:spacing w:line="240" w:lineRule="auto"/>
      </w:pPr>
      <w:r>
        <w:t xml:space="preserve">We will volunteer </w:t>
      </w:r>
      <w:r w:rsidR="007B7047">
        <w:t>if needed for College Goal Sunday in Spring 2010</w:t>
      </w:r>
    </w:p>
    <w:p w:rsidR="007B7047" w:rsidRDefault="007B7047" w:rsidP="008F24B5">
      <w:pPr>
        <w:pStyle w:val="ListParagraph"/>
        <w:numPr>
          <w:ilvl w:val="1"/>
          <w:numId w:val="1"/>
        </w:numPr>
        <w:spacing w:line="240" w:lineRule="auto"/>
      </w:pPr>
      <w:r>
        <w:t xml:space="preserve">Suzanne has volunteered to be the contact on our committee to represent IASFAA at the monthly </w:t>
      </w:r>
      <w:proofErr w:type="spellStart"/>
      <w:r>
        <w:t>JumpStart</w:t>
      </w:r>
      <w:proofErr w:type="spellEnd"/>
      <w:r>
        <w:t xml:space="preserve"> meetings.  Suzanne and Karla will take turns attending meeting and if they are not able to attend a meeting will ask for another committee member to attend in their place</w:t>
      </w:r>
    </w:p>
    <w:p w:rsidR="007B7047" w:rsidRDefault="007B7047" w:rsidP="007B7047">
      <w:pPr>
        <w:pStyle w:val="ListParagraph"/>
        <w:spacing w:line="240" w:lineRule="auto"/>
        <w:ind w:left="1440"/>
      </w:pPr>
    </w:p>
    <w:sectPr w:rsidR="007B7047" w:rsidSect="0010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3097"/>
    <w:multiLevelType w:val="hybridMultilevel"/>
    <w:tmpl w:val="BFB4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927E3"/>
    <w:rsid w:val="000F2292"/>
    <w:rsid w:val="000F7026"/>
    <w:rsid w:val="00100A58"/>
    <w:rsid w:val="006E3B6E"/>
    <w:rsid w:val="007B7047"/>
    <w:rsid w:val="008F24B5"/>
    <w:rsid w:val="00A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jschroed</dc:creator>
  <cp:keywords/>
  <dc:description/>
  <cp:lastModifiedBy>jschroed</cp:lastModifiedBy>
  <cp:revision>2</cp:revision>
  <dcterms:created xsi:type="dcterms:W3CDTF">2009-07-28T20:46:00Z</dcterms:created>
  <dcterms:modified xsi:type="dcterms:W3CDTF">2009-07-30T20:27:00Z</dcterms:modified>
</cp:coreProperties>
</file>